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A97E96" w:rsidRDefault="00A97E96" w:rsidP="00A822F4">
      <w:pPr>
        <w:spacing w:after="0" w:line="480" w:lineRule="auto"/>
        <w:ind w:firstLine="720"/>
        <w:contextualSpacing/>
        <w:rPr>
          <w:rFonts w:ascii="Times New Roman" w:hAnsi="Times New Roman" w:cs="Times New Roman"/>
          <w:sz w:val="24"/>
          <w:szCs w:val="24"/>
        </w:rPr>
      </w:pPr>
    </w:p>
    <w:p w:rsidR="00A97E96" w:rsidRDefault="00A97E96" w:rsidP="00A822F4">
      <w:pPr>
        <w:spacing w:after="0" w:line="480" w:lineRule="auto"/>
        <w:ind w:firstLine="720"/>
        <w:contextualSpacing/>
        <w:rPr>
          <w:rFonts w:ascii="Times New Roman" w:hAnsi="Times New Roman" w:cs="Times New Roman"/>
          <w:sz w:val="24"/>
          <w:szCs w:val="24"/>
        </w:rPr>
      </w:pPr>
    </w:p>
    <w:p w:rsidR="00A97E96" w:rsidRDefault="00A97E96" w:rsidP="00A822F4">
      <w:pPr>
        <w:spacing w:after="0" w:line="480" w:lineRule="auto"/>
        <w:ind w:firstLine="720"/>
        <w:contextualSpacing/>
        <w:rPr>
          <w:rFonts w:ascii="Times New Roman" w:hAnsi="Times New Roman" w:cs="Times New Roman"/>
          <w:sz w:val="24"/>
          <w:szCs w:val="24"/>
        </w:rPr>
      </w:pPr>
    </w:p>
    <w:p w:rsidR="005653EC" w:rsidRDefault="00A97E96" w:rsidP="00A97E9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Cognitive Behavioral programs</w:t>
      </w:r>
    </w:p>
    <w:p w:rsidR="005653EC" w:rsidRDefault="00A97E96" w:rsidP="00A97E9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A97E96" w:rsidRDefault="00A97E96" w:rsidP="00A97E96">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5653EC" w:rsidRDefault="005653EC" w:rsidP="00A822F4">
      <w:pPr>
        <w:spacing w:after="0" w:line="480" w:lineRule="auto"/>
        <w:ind w:firstLine="720"/>
        <w:contextualSpacing/>
        <w:rPr>
          <w:rFonts w:ascii="Times New Roman" w:hAnsi="Times New Roman" w:cs="Times New Roman"/>
          <w:sz w:val="24"/>
          <w:szCs w:val="24"/>
        </w:rPr>
      </w:pPr>
    </w:p>
    <w:p w:rsidR="008A0A6B" w:rsidRDefault="008A0A6B" w:rsidP="008A0A6B">
      <w:pPr>
        <w:spacing w:after="0" w:line="480" w:lineRule="auto"/>
        <w:contextualSpacing/>
        <w:jc w:val="center"/>
        <w:rPr>
          <w:rFonts w:ascii="Times New Roman" w:hAnsi="Times New Roman" w:cs="Times New Roman"/>
          <w:sz w:val="24"/>
          <w:szCs w:val="24"/>
        </w:rPr>
      </w:pPr>
      <w:r w:rsidRPr="008A0A6B">
        <w:rPr>
          <w:rFonts w:ascii="Times New Roman" w:hAnsi="Times New Roman" w:cs="Times New Roman"/>
          <w:sz w:val="24"/>
          <w:szCs w:val="24"/>
        </w:rPr>
        <w:lastRenderedPageBreak/>
        <w:t>Cognitive Behavioral programs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Cognitive-behavioral therapy is a method that time-limited and temporary treatment that concentrates on training client’s particular coping skills so that that they can handle the existing issue.  CBT is different from other techniques because it centers on the ways a person’s thoughts, behaviors, and feelings are linked and affect one another. CBT is a structured, time-limited, problem-focused, and goal-oriented. It also coaches strategies and skills and is based on a pre-emptive shared therapeutic connection between the therapist and the client.  In CBT, clients are taught how to recognize, interrogate, and alter the thoughts, attitudes, and beliefs linked to emotional and behavioral responses that cause them problems.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Cognitive-behavioral programs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Moral reconation therapy is a treatment approach that is used to help clients with substance abuse addiction or decreasing recidivism among convicted criminal offenders. It is an organized treatment method that seeks to reduce recidivism which is the inclination of a person to re-offend by increasing moral reasoning. MRT uses various elements from different psychological approaches to handle a person’s ego, social, moral, and positive growth</w:t>
      </w:r>
      <w:r w:rsidR="00B63D0A" w:rsidRPr="00B63D0A">
        <w:rPr>
          <w:rFonts w:ascii="Times New Roman" w:hAnsi="Times New Roman" w:cs="Times New Roman" w:hint="eastAsia"/>
          <w:sz w:val="24"/>
          <w:szCs w:val="24"/>
        </w:rPr>
        <w:t xml:space="preserve"> </w:t>
      </w:r>
      <w:r w:rsidR="00B63D0A">
        <w:rPr>
          <w:rFonts w:ascii="Times New Roman" w:hAnsi="Times New Roman" w:cs="Times New Roman"/>
          <w:sz w:val="24"/>
          <w:szCs w:val="24"/>
        </w:rPr>
        <w:t>(</w:t>
      </w:r>
      <w:r w:rsidR="00B63D0A">
        <w:rPr>
          <w:rFonts w:ascii="Times New Roman" w:hAnsi="Times New Roman" w:cs="Times New Roman" w:hint="eastAsia"/>
          <w:sz w:val="24"/>
          <w:szCs w:val="24"/>
        </w:rPr>
        <w:t>Tafrate, Mitchell</w:t>
      </w:r>
      <w:r w:rsidR="00B63D0A">
        <w:rPr>
          <w:rFonts w:ascii="Times New Roman" w:hAnsi="Times New Roman" w:cs="Times New Roman"/>
          <w:sz w:val="24"/>
          <w:szCs w:val="24"/>
        </w:rPr>
        <w:t xml:space="preserve"> </w:t>
      </w:r>
      <w:r w:rsidR="00B63D0A">
        <w:rPr>
          <w:rFonts w:ascii="Times New Roman" w:hAnsi="Times New Roman" w:cs="Times New Roman" w:hint="eastAsia"/>
          <w:sz w:val="24"/>
          <w:szCs w:val="24"/>
        </w:rPr>
        <w:t xml:space="preserve">&amp; Simourd, </w:t>
      </w:r>
      <w:r w:rsidR="00B63D0A" w:rsidRPr="00B63D0A">
        <w:rPr>
          <w:rFonts w:ascii="Times New Roman" w:hAnsi="Times New Roman" w:cs="Times New Roman" w:hint="eastAsia"/>
          <w:sz w:val="24"/>
          <w:szCs w:val="24"/>
        </w:rPr>
        <w:t>2018). </w:t>
      </w:r>
      <w:r w:rsidRPr="00A822F4">
        <w:rPr>
          <w:rFonts w:ascii="Times New Roman" w:hAnsi="Times New Roman" w:cs="Times New Roman"/>
          <w:sz w:val="24"/>
          <w:szCs w:val="24"/>
        </w:rPr>
        <w:t xml:space="preserve"> Studies indicate that this approach can increase moral reasoning for adult drug and alcohol and juvenile lawbreakers. In helping people recover from addiction, MRT uses individual and group counselling as well as prearranged homework projects and designed group exercises to handle seven straightforward treatment problems. These basic treatments include confrontation of beliefs, behaviors, and attitudes, strengthening of constructive behavior and habits, evaluation of existing connections, positive identity development, augmentation of self-concept, growth of advanced phases of moral reasoning and reduction in hedonism and expansion of frustration tolerance</w:t>
      </w:r>
      <w:r w:rsidR="00527A4B" w:rsidRPr="00527A4B">
        <w:rPr>
          <w:rFonts w:ascii="Times New Roman" w:hAnsi="Times New Roman" w:cs="Times New Roman"/>
          <w:sz w:val="24"/>
          <w:szCs w:val="24"/>
        </w:rPr>
        <w:t xml:space="preserve"> </w:t>
      </w:r>
      <w:r w:rsidR="00527A4B">
        <w:rPr>
          <w:rFonts w:ascii="Times New Roman" w:hAnsi="Times New Roman" w:cs="Times New Roman"/>
          <w:sz w:val="24"/>
          <w:szCs w:val="24"/>
        </w:rPr>
        <w:t xml:space="preserve">(Hansen, </w:t>
      </w:r>
      <w:r w:rsidR="00527A4B" w:rsidRPr="00527A4B">
        <w:rPr>
          <w:rFonts w:ascii="Times New Roman" w:hAnsi="Times New Roman" w:cs="Times New Roman"/>
          <w:sz w:val="24"/>
          <w:szCs w:val="24"/>
        </w:rPr>
        <w:t>2008).</w:t>
      </w:r>
      <w:r w:rsidR="00527A4B">
        <w:rPr>
          <w:rFonts w:ascii="Times New Roman" w:hAnsi="Times New Roman" w:cs="Times New Roman"/>
          <w:sz w:val="24"/>
          <w:szCs w:val="24"/>
        </w:rPr>
        <w:t xml:space="preserve"> </w:t>
      </w:r>
      <w:bookmarkStart w:id="0" w:name="_GoBack"/>
      <w:bookmarkEnd w:id="0"/>
      <w:r w:rsidRPr="00A822F4">
        <w:rPr>
          <w:rFonts w:ascii="Times New Roman" w:hAnsi="Times New Roman" w:cs="Times New Roman"/>
          <w:sz w:val="24"/>
          <w:szCs w:val="24"/>
        </w:rPr>
        <w:t xml:space="preserve">Moral reconation therapy is founded by the theory that beliefs, attitudes, and thoughts are the primary factors that influence a person’s </w:t>
      </w:r>
      <w:r w:rsidR="00194073" w:rsidRPr="00A822F4">
        <w:rPr>
          <w:rFonts w:ascii="Times New Roman" w:hAnsi="Times New Roman" w:cs="Times New Roman"/>
          <w:sz w:val="24"/>
          <w:szCs w:val="24"/>
        </w:rPr>
        <w:t>actions</w:t>
      </w:r>
      <w:r w:rsidR="00194073" w:rsidRPr="00B63D0A">
        <w:rPr>
          <w:rFonts w:ascii="Times New Roman" w:hAnsi="Times New Roman" w:cs="Times New Roman"/>
          <w:sz w:val="24"/>
          <w:szCs w:val="24"/>
        </w:rPr>
        <w:t xml:space="preserve"> (</w:t>
      </w:r>
      <w:r w:rsidR="00B63D0A" w:rsidRPr="00B63D0A">
        <w:rPr>
          <w:rFonts w:ascii="Times New Roman" w:hAnsi="Times New Roman" w:cs="Times New Roman" w:hint="eastAsia"/>
          <w:sz w:val="24"/>
          <w:szCs w:val="24"/>
        </w:rPr>
        <w:t>Tafrate, Mitchell</w:t>
      </w:r>
      <w:r w:rsidR="00B63D0A" w:rsidRPr="00B63D0A">
        <w:rPr>
          <w:rFonts w:ascii="Times New Roman" w:hAnsi="Times New Roman" w:cs="Times New Roman"/>
          <w:sz w:val="24"/>
          <w:szCs w:val="24"/>
        </w:rPr>
        <w:t xml:space="preserve"> </w:t>
      </w:r>
      <w:r w:rsidR="00B63D0A" w:rsidRPr="00B63D0A">
        <w:rPr>
          <w:rFonts w:ascii="Times New Roman" w:hAnsi="Times New Roman" w:cs="Times New Roman" w:hint="eastAsia"/>
          <w:sz w:val="24"/>
          <w:szCs w:val="24"/>
        </w:rPr>
        <w:t xml:space="preserve">&amp; Simourd, </w:t>
      </w:r>
      <w:r w:rsidR="00B63D0A">
        <w:rPr>
          <w:rFonts w:ascii="Times New Roman" w:hAnsi="Times New Roman" w:cs="Times New Roman" w:hint="eastAsia"/>
          <w:sz w:val="24"/>
          <w:szCs w:val="24"/>
        </w:rPr>
        <w:t>2018)</w:t>
      </w:r>
      <w:r w:rsidRPr="00A822F4">
        <w:rPr>
          <w:rFonts w:ascii="Times New Roman" w:hAnsi="Times New Roman" w:cs="Times New Roman"/>
          <w:sz w:val="24"/>
          <w:szCs w:val="24"/>
        </w:rPr>
        <w:t>.</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Rational emotive behavior therapy (REBT) is a type of CBT that focuses on pinpointing and changing unreasonable beliefs. The process used in this intervention includes identifying the irrational beliefs, vigorously contest the beliefs, and learning how to identify and modify the thought patterns</w:t>
      </w:r>
      <w:r w:rsidR="00B63D0A" w:rsidRPr="00B63D0A">
        <w:rPr>
          <w:rFonts w:ascii="Times New Roman" w:hAnsi="Times New Roman" w:cs="Times New Roman" w:hint="eastAsia"/>
          <w:sz w:val="24"/>
          <w:szCs w:val="24"/>
        </w:rPr>
        <w:t xml:space="preserve"> </w:t>
      </w:r>
      <w:r w:rsidR="00B63D0A">
        <w:rPr>
          <w:rFonts w:ascii="Times New Roman" w:hAnsi="Times New Roman" w:cs="Times New Roman"/>
          <w:sz w:val="24"/>
          <w:szCs w:val="24"/>
        </w:rPr>
        <w:t>(</w:t>
      </w:r>
      <w:r w:rsidR="00B63D0A">
        <w:rPr>
          <w:rFonts w:ascii="Times New Roman" w:hAnsi="Times New Roman" w:cs="Times New Roman" w:hint="eastAsia"/>
          <w:sz w:val="24"/>
          <w:szCs w:val="24"/>
        </w:rPr>
        <w:t>Whitfeild</w:t>
      </w:r>
      <w:r w:rsidR="00B63D0A">
        <w:rPr>
          <w:rFonts w:ascii="Times New Roman" w:hAnsi="Times New Roman" w:cs="Times New Roman"/>
          <w:sz w:val="24"/>
          <w:szCs w:val="24"/>
        </w:rPr>
        <w:t xml:space="preserve"> </w:t>
      </w:r>
      <w:r w:rsidR="00B63D0A">
        <w:rPr>
          <w:rFonts w:ascii="Times New Roman" w:hAnsi="Times New Roman" w:cs="Times New Roman" w:hint="eastAsia"/>
          <w:sz w:val="24"/>
          <w:szCs w:val="24"/>
        </w:rPr>
        <w:t xml:space="preserve">&amp; Davidson, </w:t>
      </w:r>
      <w:r w:rsidR="00B63D0A" w:rsidRPr="00B63D0A">
        <w:rPr>
          <w:rFonts w:ascii="Times New Roman" w:hAnsi="Times New Roman" w:cs="Times New Roman" w:hint="eastAsia"/>
          <w:sz w:val="24"/>
          <w:szCs w:val="24"/>
        </w:rPr>
        <w:t>2008). </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Multimodal therapy is a form of CBT that proposes that psychological problems should be treated by addressing the seven varying by linked modalities which include behavior, affect, sensation, cognition, interpersonal factors, drug/biological considerations, and imagery.</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Dialectical behavior therapy is a CBT program that addresses the thinking patterns as well as behaviors and incorporates strategies such as emotional regulation and mindfulness.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Problem-solving therapy is a CBT treatment program that assists people to take action in their lives, cope with hardships, and learn to solve their issues vigorously. Problem-solving therapy employs cognitive and behavioral </w:t>
      </w:r>
      <w:r w:rsidR="008A0A6B" w:rsidRPr="00A822F4">
        <w:rPr>
          <w:rFonts w:ascii="Times New Roman" w:hAnsi="Times New Roman" w:cs="Times New Roman"/>
          <w:sz w:val="24"/>
          <w:szCs w:val="24"/>
        </w:rPr>
        <w:t>interventions;</w:t>
      </w:r>
      <w:r w:rsidRPr="00A822F4">
        <w:rPr>
          <w:rFonts w:ascii="Times New Roman" w:hAnsi="Times New Roman" w:cs="Times New Roman"/>
          <w:sz w:val="24"/>
          <w:szCs w:val="24"/>
        </w:rPr>
        <w:t xml:space="preserve"> thereby assisting people directly deal with their life tests. This program can help people achieve their goals, find purpose, reduce depression, manage anxiety, and address relationship issues.  This intervention has been proved to solve psychological issues as well as physical illness. This intervention works because it helps people take an active role in their lives, taking the initiative, and using their influence to make sound decisions to achieve their goals. People who use this treatment approach with a single problem learn to apply the skills they have learned to solve other problems they may encounter, thereby empowering them to face issues independently. Since these skills are used repeatedly, clients report having high confidence levels in their lives.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Cognitive restructuring is a CBT method that is mostly used to address depression and involves recognizing and disputing irrational or wrongful thinking which tends to cause bad habits. With this intervention, people are taught to become aware of what is occurring ion their minds through practice and effort, thereby changing how they think. Cognitive restructuring can help people </w:t>
      </w:r>
      <w:r w:rsidR="00B63D0A" w:rsidRPr="00A822F4">
        <w:rPr>
          <w:rFonts w:ascii="Times New Roman" w:hAnsi="Times New Roman" w:cs="Times New Roman"/>
          <w:sz w:val="24"/>
          <w:szCs w:val="24"/>
        </w:rPr>
        <w:t>recognize</w:t>
      </w:r>
      <w:r w:rsidRPr="00A822F4">
        <w:rPr>
          <w:rFonts w:ascii="Times New Roman" w:hAnsi="Times New Roman" w:cs="Times New Roman"/>
          <w:sz w:val="24"/>
          <w:szCs w:val="24"/>
        </w:rPr>
        <w:t xml:space="preserve">, </w:t>
      </w:r>
      <w:r w:rsidR="00B63D0A" w:rsidRPr="00A822F4">
        <w:rPr>
          <w:rFonts w:ascii="Times New Roman" w:hAnsi="Times New Roman" w:cs="Times New Roman"/>
          <w:sz w:val="24"/>
          <w:szCs w:val="24"/>
        </w:rPr>
        <w:t>defy</w:t>
      </w:r>
      <w:r w:rsidRPr="00A822F4">
        <w:rPr>
          <w:rFonts w:ascii="Times New Roman" w:hAnsi="Times New Roman" w:cs="Times New Roman"/>
          <w:sz w:val="24"/>
          <w:szCs w:val="24"/>
        </w:rPr>
        <w:t xml:space="preserve">, and </w:t>
      </w:r>
      <w:r w:rsidR="00B63D0A">
        <w:rPr>
          <w:rFonts w:ascii="Times New Roman" w:hAnsi="Times New Roman" w:cs="Times New Roman"/>
          <w:sz w:val="24"/>
          <w:szCs w:val="24"/>
        </w:rPr>
        <w:t>alter</w:t>
      </w:r>
      <w:r w:rsidRPr="00A822F4">
        <w:rPr>
          <w:rFonts w:ascii="Times New Roman" w:hAnsi="Times New Roman" w:cs="Times New Roman"/>
          <w:sz w:val="24"/>
          <w:szCs w:val="24"/>
        </w:rPr>
        <w:t xml:space="preserve"> stress-</w:t>
      </w:r>
      <w:r w:rsidR="00B63D0A" w:rsidRPr="00A822F4">
        <w:rPr>
          <w:rFonts w:ascii="Times New Roman" w:hAnsi="Times New Roman" w:cs="Times New Roman"/>
          <w:sz w:val="24"/>
          <w:szCs w:val="24"/>
        </w:rPr>
        <w:t>prompting</w:t>
      </w:r>
      <w:r w:rsidRPr="00A822F4">
        <w:rPr>
          <w:rFonts w:ascii="Times New Roman" w:hAnsi="Times New Roman" w:cs="Times New Roman"/>
          <w:sz w:val="24"/>
          <w:szCs w:val="24"/>
        </w:rPr>
        <w:t xml:space="preserve"> thoughts patter</w:t>
      </w:r>
      <w:r w:rsidR="00B63D0A">
        <w:rPr>
          <w:rFonts w:ascii="Times New Roman" w:hAnsi="Times New Roman" w:cs="Times New Roman"/>
          <w:sz w:val="24"/>
          <w:szCs w:val="24"/>
        </w:rPr>
        <w:t>n</w:t>
      </w:r>
      <w:r w:rsidRPr="00A822F4">
        <w:rPr>
          <w:rFonts w:ascii="Times New Roman" w:hAnsi="Times New Roman" w:cs="Times New Roman"/>
          <w:sz w:val="24"/>
          <w:szCs w:val="24"/>
        </w:rPr>
        <w:t xml:space="preserve">s as well as beliefs. The intention of cognitive restructuring is to help people </w:t>
      </w:r>
      <w:r w:rsidR="00B63D0A" w:rsidRPr="00A822F4">
        <w:rPr>
          <w:rFonts w:ascii="Times New Roman" w:hAnsi="Times New Roman" w:cs="Times New Roman"/>
          <w:sz w:val="24"/>
          <w:szCs w:val="24"/>
        </w:rPr>
        <w:t>substitute</w:t>
      </w:r>
      <w:r w:rsidRPr="00A822F4">
        <w:rPr>
          <w:rFonts w:ascii="Times New Roman" w:hAnsi="Times New Roman" w:cs="Times New Roman"/>
          <w:sz w:val="24"/>
          <w:szCs w:val="24"/>
        </w:rPr>
        <w:t xml:space="preserve"> stress-inducing thought </w:t>
      </w:r>
      <w:r w:rsidR="00B63D0A" w:rsidRPr="00A822F4">
        <w:rPr>
          <w:rFonts w:ascii="Times New Roman" w:hAnsi="Times New Roman" w:cs="Times New Roman"/>
          <w:sz w:val="24"/>
          <w:szCs w:val="24"/>
        </w:rPr>
        <w:t>behaviors</w:t>
      </w:r>
      <w:r w:rsidRPr="00A822F4">
        <w:rPr>
          <w:rFonts w:ascii="Times New Roman" w:hAnsi="Times New Roman" w:cs="Times New Roman"/>
          <w:sz w:val="24"/>
          <w:szCs w:val="24"/>
        </w:rPr>
        <w:t xml:space="preserve"> with more </w:t>
      </w:r>
      <w:r w:rsidR="00B63D0A" w:rsidRPr="00A822F4">
        <w:rPr>
          <w:rFonts w:ascii="Times New Roman" w:hAnsi="Times New Roman" w:cs="Times New Roman"/>
          <w:sz w:val="24"/>
          <w:szCs w:val="24"/>
        </w:rPr>
        <w:t>correct</w:t>
      </w:r>
      <w:r w:rsidRPr="00A822F4">
        <w:rPr>
          <w:rFonts w:ascii="Times New Roman" w:hAnsi="Times New Roman" w:cs="Times New Roman"/>
          <w:sz w:val="24"/>
          <w:szCs w:val="24"/>
        </w:rPr>
        <w:t xml:space="preserve"> and less </w:t>
      </w:r>
      <w:r w:rsidR="00B63D0A" w:rsidRPr="00A822F4">
        <w:rPr>
          <w:rFonts w:ascii="Times New Roman" w:hAnsi="Times New Roman" w:cs="Times New Roman"/>
          <w:sz w:val="24"/>
          <w:szCs w:val="24"/>
        </w:rPr>
        <w:t>inflexible</w:t>
      </w:r>
      <w:r w:rsidRPr="00A822F4">
        <w:rPr>
          <w:rFonts w:ascii="Times New Roman" w:hAnsi="Times New Roman" w:cs="Times New Roman"/>
          <w:sz w:val="24"/>
          <w:szCs w:val="24"/>
        </w:rPr>
        <w:t xml:space="preserve"> </w:t>
      </w:r>
      <w:r w:rsidR="00B63D0A" w:rsidRPr="00A822F4">
        <w:rPr>
          <w:rFonts w:ascii="Times New Roman" w:hAnsi="Times New Roman" w:cs="Times New Roman"/>
          <w:sz w:val="24"/>
          <w:szCs w:val="24"/>
        </w:rPr>
        <w:t>thoughtful</w:t>
      </w:r>
      <w:r w:rsidRPr="00A822F4">
        <w:rPr>
          <w:rFonts w:ascii="Times New Roman" w:hAnsi="Times New Roman" w:cs="Times New Roman"/>
          <w:sz w:val="24"/>
          <w:szCs w:val="24"/>
        </w:rPr>
        <w:t xml:space="preserve"> </w:t>
      </w:r>
      <w:r w:rsidR="00B63D0A" w:rsidRPr="00A822F4">
        <w:rPr>
          <w:rFonts w:ascii="Times New Roman" w:hAnsi="Times New Roman" w:cs="Times New Roman"/>
          <w:sz w:val="24"/>
          <w:szCs w:val="24"/>
        </w:rPr>
        <w:t>conducts</w:t>
      </w:r>
      <w:r w:rsidR="00B63D0A" w:rsidRPr="00B63D0A">
        <w:rPr>
          <w:rFonts w:ascii="Times New Roman" w:hAnsi="Times New Roman" w:cs="Times New Roman" w:hint="eastAsia"/>
          <w:sz w:val="24"/>
          <w:szCs w:val="24"/>
        </w:rPr>
        <w:t xml:space="preserve"> </w:t>
      </w:r>
      <w:r w:rsidR="00B63D0A">
        <w:rPr>
          <w:rFonts w:ascii="Times New Roman" w:hAnsi="Times New Roman" w:cs="Times New Roman"/>
          <w:sz w:val="24"/>
          <w:szCs w:val="24"/>
        </w:rPr>
        <w:t>(</w:t>
      </w:r>
      <w:r w:rsidR="00B63D0A">
        <w:rPr>
          <w:rFonts w:ascii="Times New Roman" w:hAnsi="Times New Roman" w:cs="Times New Roman" w:hint="eastAsia"/>
          <w:sz w:val="24"/>
          <w:szCs w:val="24"/>
        </w:rPr>
        <w:t>Whitfeild &amp; Davidson,</w:t>
      </w:r>
      <w:r w:rsidR="00B63D0A">
        <w:rPr>
          <w:rFonts w:ascii="Times New Roman" w:hAnsi="Times New Roman" w:cs="Times New Roman"/>
          <w:sz w:val="24"/>
          <w:szCs w:val="24"/>
        </w:rPr>
        <w:t xml:space="preserve"> </w:t>
      </w:r>
      <w:r w:rsidR="00B63D0A" w:rsidRPr="00B63D0A">
        <w:rPr>
          <w:rFonts w:ascii="Times New Roman" w:hAnsi="Times New Roman" w:cs="Times New Roman" w:hint="eastAsia"/>
          <w:sz w:val="24"/>
          <w:szCs w:val="24"/>
        </w:rPr>
        <w:t>2008). </w:t>
      </w:r>
      <w:r w:rsidRPr="00A822F4">
        <w:rPr>
          <w:rFonts w:ascii="Times New Roman" w:hAnsi="Times New Roman" w:cs="Times New Roman"/>
          <w:sz w:val="24"/>
          <w:szCs w:val="24"/>
        </w:rPr>
        <w:t xml:space="preserve"> Cognitive restructuring is an influential method which has been used by people to </w:t>
      </w:r>
      <w:r w:rsidR="00B63D0A" w:rsidRPr="00A822F4">
        <w:rPr>
          <w:rFonts w:ascii="Times New Roman" w:hAnsi="Times New Roman" w:cs="Times New Roman"/>
          <w:sz w:val="24"/>
          <w:szCs w:val="24"/>
        </w:rPr>
        <w:t>manage</w:t>
      </w:r>
      <w:r w:rsidRPr="00A822F4">
        <w:rPr>
          <w:rFonts w:ascii="Times New Roman" w:hAnsi="Times New Roman" w:cs="Times New Roman"/>
          <w:sz w:val="24"/>
          <w:szCs w:val="24"/>
        </w:rPr>
        <w:t xml:space="preserve"> every kind of stressful situations and events. The </w:t>
      </w:r>
      <w:r w:rsidR="00B63D0A" w:rsidRPr="00A822F4">
        <w:rPr>
          <w:rFonts w:ascii="Times New Roman" w:hAnsi="Times New Roman" w:cs="Times New Roman"/>
          <w:sz w:val="24"/>
          <w:szCs w:val="24"/>
        </w:rPr>
        <w:t>drawback</w:t>
      </w:r>
      <w:r w:rsidRPr="00A822F4">
        <w:rPr>
          <w:rFonts w:ascii="Times New Roman" w:hAnsi="Times New Roman" w:cs="Times New Roman"/>
          <w:sz w:val="24"/>
          <w:szCs w:val="24"/>
        </w:rPr>
        <w:t xml:space="preserve"> of this </w:t>
      </w:r>
      <w:r w:rsidR="00B63D0A" w:rsidRPr="00A822F4">
        <w:rPr>
          <w:rFonts w:ascii="Times New Roman" w:hAnsi="Times New Roman" w:cs="Times New Roman"/>
          <w:sz w:val="24"/>
          <w:szCs w:val="24"/>
        </w:rPr>
        <w:t>technique</w:t>
      </w:r>
      <w:r w:rsidRPr="00A822F4">
        <w:rPr>
          <w:rFonts w:ascii="Times New Roman" w:hAnsi="Times New Roman" w:cs="Times New Roman"/>
          <w:sz w:val="24"/>
          <w:szCs w:val="24"/>
        </w:rPr>
        <w:t xml:space="preserve"> is that it is </w:t>
      </w:r>
      <w:r w:rsidR="00B63D0A" w:rsidRPr="00A822F4">
        <w:rPr>
          <w:rFonts w:ascii="Times New Roman" w:hAnsi="Times New Roman" w:cs="Times New Roman"/>
          <w:sz w:val="24"/>
          <w:szCs w:val="24"/>
        </w:rPr>
        <w:t>problematic</w:t>
      </w:r>
      <w:r w:rsidRPr="00A822F4">
        <w:rPr>
          <w:rFonts w:ascii="Times New Roman" w:hAnsi="Times New Roman" w:cs="Times New Roman"/>
          <w:sz w:val="24"/>
          <w:szCs w:val="24"/>
        </w:rPr>
        <w:t xml:space="preserve"> for </w:t>
      </w:r>
      <w:r w:rsidR="00B63D0A" w:rsidRPr="00A822F4">
        <w:rPr>
          <w:rFonts w:ascii="Times New Roman" w:hAnsi="Times New Roman" w:cs="Times New Roman"/>
          <w:sz w:val="24"/>
          <w:szCs w:val="24"/>
        </w:rPr>
        <w:t>persons</w:t>
      </w:r>
      <w:r w:rsidRPr="00A822F4">
        <w:rPr>
          <w:rFonts w:ascii="Times New Roman" w:hAnsi="Times New Roman" w:cs="Times New Roman"/>
          <w:sz w:val="24"/>
          <w:szCs w:val="24"/>
        </w:rPr>
        <w:t xml:space="preserve"> to learn it without the presence of a therapist. The method teaches people to stop trusting that the thoughts they have is the accurate representation of reality and therefore test every thought for accuracy. </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Journaling is a method that is used to gather a person’s moods and thoughts. A CBT journal can encompass a person’s time of the mood or thought its source, and the extent of its intensity and the reactions and other factors. This method can help people identify their thought patterns as well as emotional states, explain them, change and adapt and cope </w:t>
      </w:r>
      <w:r w:rsidR="00194073" w:rsidRPr="00194073">
        <w:rPr>
          <w:rFonts w:ascii="Times New Roman" w:hAnsi="Times New Roman" w:cs="Times New Roman"/>
          <w:sz w:val="24"/>
          <w:szCs w:val="24"/>
        </w:rPr>
        <w:t>(</w:t>
      </w:r>
      <w:r w:rsidR="00194073" w:rsidRPr="00194073">
        <w:rPr>
          <w:rFonts w:ascii="Times New Roman" w:hAnsi="Times New Roman" w:cs="Times New Roman" w:hint="eastAsia"/>
          <w:sz w:val="24"/>
          <w:szCs w:val="24"/>
        </w:rPr>
        <w:t>Tafrate, Mitchell</w:t>
      </w:r>
      <w:r w:rsidR="00194073" w:rsidRPr="00194073">
        <w:rPr>
          <w:rFonts w:ascii="Times New Roman" w:hAnsi="Times New Roman" w:cs="Times New Roman"/>
          <w:sz w:val="24"/>
          <w:szCs w:val="24"/>
        </w:rPr>
        <w:t xml:space="preserve"> </w:t>
      </w:r>
      <w:r w:rsidR="00194073" w:rsidRPr="00194073">
        <w:rPr>
          <w:rFonts w:ascii="Times New Roman" w:hAnsi="Times New Roman" w:cs="Times New Roman" w:hint="eastAsia"/>
          <w:sz w:val="24"/>
          <w:szCs w:val="24"/>
        </w:rPr>
        <w:t xml:space="preserve">&amp; Simourd, </w:t>
      </w:r>
      <w:r w:rsidR="00194073">
        <w:rPr>
          <w:rFonts w:ascii="Times New Roman" w:hAnsi="Times New Roman" w:cs="Times New Roman" w:hint="eastAsia"/>
          <w:sz w:val="24"/>
          <w:szCs w:val="24"/>
        </w:rPr>
        <w:t>2018)</w:t>
      </w:r>
      <w:r w:rsidRPr="00A822F4">
        <w:rPr>
          <w:rFonts w:ascii="Times New Roman" w:hAnsi="Times New Roman" w:cs="Times New Roman"/>
          <w:sz w:val="24"/>
          <w:szCs w:val="24"/>
        </w:rPr>
        <w:t>.</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Once the distortions are identified, it becomes easy to explore how these distortions developed and why a person believes them. Discovering a destructive belief helps an individual start to challenge it.  For instance, a person who believes that they become respectable if they have a high paying job can have negative thoughts about themselves when they lose the job. Therefore using cognitive restructuring, they can begin to question what it means to be respectable and whether a well-paying job is one of the things. The individual can begin to question his or her things that bring stressful thoughts and therefore change them and alter his/her situations.</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Exposure and response prevention is another intervention used in CBT. It is a technique that is used for people with the obsessive-compulsory disorder. People with this disorder can use this technique to expose themselves to situations, and that makes them elicit compulsive behavior and doing everything to avoid the behavior. This technique can be combined with journaling to help record the feelings. Interoceptive exposure is used to treat panic and anxiety. It involves placing people in situations that elicit panic or anxiety to elicit the response. This helps in activating any unhelpful; beliefs that are linked with the sensations</w:t>
      </w:r>
      <w:r w:rsidR="008A0A6B">
        <w:rPr>
          <w:rFonts w:ascii="Times New Roman" w:hAnsi="Times New Roman" w:cs="Times New Roman"/>
          <w:sz w:val="24"/>
          <w:szCs w:val="24"/>
        </w:rPr>
        <w:t>,</w:t>
      </w:r>
      <w:r w:rsidRPr="00A822F4">
        <w:rPr>
          <w:rFonts w:ascii="Times New Roman" w:hAnsi="Times New Roman" w:cs="Times New Roman"/>
          <w:sz w:val="24"/>
          <w:szCs w:val="24"/>
        </w:rPr>
        <w:t xml:space="preserve"> </w:t>
      </w:r>
      <w:r w:rsidR="008A0A6B" w:rsidRPr="00A822F4">
        <w:rPr>
          <w:rFonts w:ascii="Times New Roman" w:hAnsi="Times New Roman" w:cs="Times New Roman"/>
          <w:sz w:val="24"/>
          <w:szCs w:val="24"/>
        </w:rPr>
        <w:t>maintain</w:t>
      </w:r>
      <w:r w:rsidRPr="00A822F4">
        <w:rPr>
          <w:rFonts w:ascii="Times New Roman" w:hAnsi="Times New Roman" w:cs="Times New Roman"/>
          <w:sz w:val="24"/>
          <w:szCs w:val="24"/>
        </w:rPr>
        <w:t xml:space="preserve"> the feelings without </w:t>
      </w:r>
      <w:r w:rsidR="008A0A6B" w:rsidRPr="00A822F4">
        <w:rPr>
          <w:rFonts w:ascii="Times New Roman" w:hAnsi="Times New Roman" w:cs="Times New Roman"/>
          <w:sz w:val="24"/>
          <w:szCs w:val="24"/>
        </w:rPr>
        <w:t>interruption</w:t>
      </w:r>
      <w:r w:rsidRPr="00A822F4">
        <w:rPr>
          <w:rFonts w:ascii="Times New Roman" w:hAnsi="Times New Roman" w:cs="Times New Roman"/>
          <w:sz w:val="24"/>
          <w:szCs w:val="24"/>
        </w:rPr>
        <w:t xml:space="preserve"> or avoidance, and </w:t>
      </w:r>
      <w:r w:rsidR="00194073" w:rsidRPr="00A822F4">
        <w:rPr>
          <w:rFonts w:ascii="Times New Roman" w:hAnsi="Times New Roman" w:cs="Times New Roman"/>
          <w:sz w:val="24"/>
          <w:szCs w:val="24"/>
        </w:rPr>
        <w:t>allow</w:t>
      </w:r>
      <w:r w:rsidRPr="00A822F4">
        <w:rPr>
          <w:rFonts w:ascii="Times New Roman" w:hAnsi="Times New Roman" w:cs="Times New Roman"/>
          <w:sz w:val="24"/>
          <w:szCs w:val="24"/>
        </w:rPr>
        <w:t xml:space="preserve"> new learning to occur. It is intended to show the client that the symptoms of panic are not unsafe, even though they are painful</w:t>
      </w:r>
      <w:r w:rsidR="00194073">
        <w:rPr>
          <w:rFonts w:ascii="Times New Roman" w:hAnsi="Times New Roman" w:cs="Times New Roman"/>
          <w:sz w:val="24"/>
          <w:szCs w:val="24"/>
        </w:rPr>
        <w:t xml:space="preserve"> </w:t>
      </w:r>
      <w:r w:rsidR="00194073" w:rsidRPr="00194073">
        <w:rPr>
          <w:rFonts w:ascii="Times New Roman" w:hAnsi="Times New Roman" w:cs="Times New Roman"/>
          <w:sz w:val="24"/>
          <w:szCs w:val="24"/>
        </w:rPr>
        <w:t>(</w:t>
      </w:r>
      <w:r w:rsidR="00194073" w:rsidRPr="00194073">
        <w:rPr>
          <w:rFonts w:ascii="Times New Roman" w:hAnsi="Times New Roman" w:cs="Times New Roman" w:hint="eastAsia"/>
          <w:sz w:val="24"/>
          <w:szCs w:val="24"/>
        </w:rPr>
        <w:t>Tafrate, Mitchell</w:t>
      </w:r>
      <w:r w:rsidR="00194073" w:rsidRPr="00194073">
        <w:rPr>
          <w:rFonts w:ascii="Times New Roman" w:hAnsi="Times New Roman" w:cs="Times New Roman"/>
          <w:sz w:val="24"/>
          <w:szCs w:val="24"/>
        </w:rPr>
        <w:t xml:space="preserve"> </w:t>
      </w:r>
      <w:r w:rsidR="00194073" w:rsidRPr="00194073">
        <w:rPr>
          <w:rFonts w:ascii="Times New Roman" w:hAnsi="Times New Roman" w:cs="Times New Roman" w:hint="eastAsia"/>
          <w:sz w:val="24"/>
          <w:szCs w:val="24"/>
        </w:rPr>
        <w:t>&amp; Simourd, 2018). </w:t>
      </w:r>
      <w:r w:rsidRPr="00A822F4">
        <w:rPr>
          <w:rFonts w:ascii="Times New Roman" w:hAnsi="Times New Roman" w:cs="Times New Roman"/>
          <w:sz w:val="24"/>
          <w:szCs w:val="24"/>
        </w:rPr>
        <w:t>.</w:t>
      </w:r>
    </w:p>
    <w:p w:rsidR="00A822F4" w:rsidRP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 xml:space="preserve">Relapse prevention therapy is a critical CBT intervention that helps address issues concerning relapse. Most people who are undergoing treatment must go through a relapse at a certain point. Addiction to drugs and other behaviors makes people crave and go back to the same habits. When relapse occurs, people feel guilty, shameful, and can </w:t>
      </w:r>
      <w:r w:rsidR="0076181A">
        <w:rPr>
          <w:rFonts w:ascii="Times New Roman" w:hAnsi="Times New Roman" w:cs="Times New Roman"/>
          <w:sz w:val="24"/>
          <w:szCs w:val="24"/>
        </w:rPr>
        <w:t>self-blame</w:t>
      </w:r>
      <w:r w:rsidR="00527A4B" w:rsidRPr="00527A4B">
        <w:rPr>
          <w:rFonts w:ascii="Times New Roman" w:hAnsi="Times New Roman" w:cs="Times New Roman"/>
          <w:sz w:val="24"/>
          <w:szCs w:val="24"/>
        </w:rPr>
        <w:t xml:space="preserve"> </w:t>
      </w:r>
      <w:r w:rsidR="00527A4B">
        <w:rPr>
          <w:rFonts w:ascii="Times New Roman" w:hAnsi="Times New Roman" w:cs="Times New Roman"/>
          <w:sz w:val="24"/>
          <w:szCs w:val="24"/>
        </w:rPr>
        <w:t xml:space="preserve">(Hansen, </w:t>
      </w:r>
      <w:r w:rsidR="00527A4B" w:rsidRPr="00527A4B">
        <w:rPr>
          <w:rFonts w:ascii="Times New Roman" w:hAnsi="Times New Roman" w:cs="Times New Roman"/>
          <w:sz w:val="24"/>
          <w:szCs w:val="24"/>
        </w:rPr>
        <w:t>2008).</w:t>
      </w:r>
      <w:r w:rsidR="00527A4B">
        <w:rPr>
          <w:rFonts w:ascii="Times New Roman" w:hAnsi="Times New Roman" w:cs="Times New Roman"/>
          <w:sz w:val="24"/>
          <w:szCs w:val="24"/>
        </w:rPr>
        <w:t xml:space="preserve"> </w:t>
      </w:r>
      <w:r w:rsidRPr="00A822F4">
        <w:rPr>
          <w:rFonts w:ascii="Times New Roman" w:hAnsi="Times New Roman" w:cs="Times New Roman"/>
          <w:sz w:val="24"/>
          <w:szCs w:val="24"/>
        </w:rPr>
        <w:t xml:space="preserve">Relapse prevention therapy is intended to prevent or limit the probability of relapse occurring.  It also helps people think of the circumstances that can cause them to relapse and therefore, are advised to avoid such situations. There are situations that can cause relapse to occur, such as boredom, feeling tired, lonely, and hungry. This therapy teaches people to learn to recognize these feelings and know how to </w:t>
      </w:r>
      <w:r w:rsidR="00194073">
        <w:rPr>
          <w:rFonts w:ascii="Times New Roman" w:hAnsi="Times New Roman" w:cs="Times New Roman"/>
          <w:sz w:val="24"/>
          <w:szCs w:val="24"/>
        </w:rPr>
        <w:t>cope (</w:t>
      </w:r>
      <w:r w:rsidR="00194073">
        <w:rPr>
          <w:rFonts w:ascii="Times New Roman" w:hAnsi="Times New Roman" w:cs="Times New Roman" w:hint="eastAsia"/>
          <w:sz w:val="24"/>
          <w:szCs w:val="24"/>
        </w:rPr>
        <w:t>Whitfeild</w:t>
      </w:r>
      <w:r w:rsidR="00194073">
        <w:rPr>
          <w:rFonts w:ascii="Times New Roman" w:hAnsi="Times New Roman" w:cs="Times New Roman"/>
          <w:sz w:val="24"/>
          <w:szCs w:val="24"/>
        </w:rPr>
        <w:t xml:space="preserve"> </w:t>
      </w:r>
      <w:r w:rsidR="00194073">
        <w:rPr>
          <w:rFonts w:ascii="Times New Roman" w:hAnsi="Times New Roman" w:cs="Times New Roman" w:hint="eastAsia"/>
          <w:sz w:val="24"/>
          <w:szCs w:val="24"/>
        </w:rPr>
        <w:t xml:space="preserve">&amp; Davidson, </w:t>
      </w:r>
      <w:r w:rsidR="00194073" w:rsidRPr="00194073">
        <w:rPr>
          <w:rFonts w:ascii="Times New Roman" w:hAnsi="Times New Roman" w:cs="Times New Roman" w:hint="eastAsia"/>
          <w:sz w:val="24"/>
          <w:szCs w:val="24"/>
        </w:rPr>
        <w:t>2008). </w:t>
      </w:r>
    </w:p>
    <w:p w:rsidR="00A822F4" w:rsidRDefault="00A822F4" w:rsidP="00A822F4">
      <w:pPr>
        <w:spacing w:after="0" w:line="480" w:lineRule="auto"/>
        <w:ind w:firstLine="720"/>
        <w:contextualSpacing/>
        <w:rPr>
          <w:rFonts w:ascii="Times New Roman" w:hAnsi="Times New Roman" w:cs="Times New Roman"/>
          <w:sz w:val="24"/>
          <w:szCs w:val="24"/>
        </w:rPr>
      </w:pPr>
      <w:r w:rsidRPr="00A822F4">
        <w:rPr>
          <w:rFonts w:ascii="Times New Roman" w:hAnsi="Times New Roman" w:cs="Times New Roman"/>
          <w:sz w:val="24"/>
          <w:szCs w:val="24"/>
        </w:rPr>
        <w:t>In conclusion, there are many cognitive behavioral programs that exist, and they are meant to address different types of challenges, such as addiction, depression, stress, recidivism, and other issues. These programs are useful as they are used to change the thinking patterns, beliefs, and behaviors that lead to negative behaviors. People who have challenges can visit therapists who are trained to use these programs so that they can be taught strategies that can assist them to live better lives.</w:t>
      </w: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A822F4">
      <w:pPr>
        <w:spacing w:after="0" w:line="480" w:lineRule="auto"/>
        <w:ind w:firstLine="720"/>
        <w:contextualSpacing/>
        <w:rPr>
          <w:rFonts w:ascii="Times New Roman" w:hAnsi="Times New Roman" w:cs="Times New Roman"/>
          <w:sz w:val="24"/>
          <w:szCs w:val="24"/>
        </w:rPr>
      </w:pPr>
    </w:p>
    <w:p w:rsidR="008A0A6B" w:rsidRDefault="008A0A6B" w:rsidP="008A0A6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9A646F" w:rsidRPr="00A822F4" w:rsidRDefault="009A646F" w:rsidP="008A0A6B">
      <w:pPr>
        <w:spacing w:after="0" w:line="480" w:lineRule="auto"/>
        <w:contextualSpacing/>
        <w:jc w:val="center"/>
        <w:rPr>
          <w:rFonts w:ascii="Times New Roman" w:hAnsi="Times New Roman" w:cs="Times New Roman"/>
          <w:sz w:val="24"/>
          <w:szCs w:val="24"/>
        </w:rPr>
      </w:pPr>
      <w:r w:rsidRPr="009A646F">
        <w:rPr>
          <w:rFonts w:ascii="Times New Roman" w:hAnsi="Times New Roman" w:cs="Times New Roman"/>
          <w:sz w:val="24"/>
          <w:szCs w:val="24"/>
        </w:rPr>
        <w:t>Hansen, C. (2008). Cognitive-behavioral interventions: Where they come from and what they do. </w:t>
      </w:r>
      <w:r w:rsidRPr="009A646F">
        <w:rPr>
          <w:rFonts w:ascii="Times New Roman" w:hAnsi="Times New Roman" w:cs="Times New Roman"/>
          <w:i/>
          <w:iCs/>
          <w:sz w:val="24"/>
          <w:szCs w:val="24"/>
        </w:rPr>
        <w:t>Fed. Probation</w:t>
      </w:r>
      <w:r w:rsidRPr="009A646F">
        <w:rPr>
          <w:rFonts w:ascii="Times New Roman" w:hAnsi="Times New Roman" w:cs="Times New Roman"/>
          <w:sz w:val="24"/>
          <w:szCs w:val="24"/>
        </w:rPr>
        <w:t>, </w:t>
      </w:r>
      <w:r w:rsidRPr="009A646F">
        <w:rPr>
          <w:rFonts w:ascii="Times New Roman" w:hAnsi="Times New Roman" w:cs="Times New Roman"/>
          <w:i/>
          <w:iCs/>
          <w:sz w:val="24"/>
          <w:szCs w:val="24"/>
        </w:rPr>
        <w:t>72</w:t>
      </w:r>
      <w:r w:rsidRPr="009A646F">
        <w:rPr>
          <w:rFonts w:ascii="Times New Roman" w:hAnsi="Times New Roman" w:cs="Times New Roman"/>
          <w:sz w:val="24"/>
          <w:szCs w:val="24"/>
        </w:rPr>
        <w:t>, 43.</w:t>
      </w:r>
    </w:p>
    <w:p w:rsidR="006F3ACB" w:rsidRDefault="008A0A6B" w:rsidP="008A0A6B">
      <w:pPr>
        <w:spacing w:after="0" w:line="480" w:lineRule="auto"/>
        <w:ind w:left="720" w:hanging="720"/>
        <w:contextualSpacing/>
        <w:rPr>
          <w:rFonts w:ascii="Times New Roman" w:hAnsi="Times New Roman" w:cs="Times New Roman"/>
          <w:sz w:val="24"/>
          <w:szCs w:val="24"/>
        </w:rPr>
      </w:pPr>
      <w:r w:rsidRPr="008A0A6B">
        <w:rPr>
          <w:rFonts w:ascii="Times New Roman" w:hAnsi="Times New Roman" w:cs="Times New Roman" w:hint="eastAsia"/>
          <w:sz w:val="24"/>
          <w:szCs w:val="24"/>
        </w:rPr>
        <w:t>Tafrate, R. C., Mitchell, D., &amp; Simourd, D. J. (2018). </w:t>
      </w:r>
      <w:r w:rsidRPr="008A0A6B">
        <w:rPr>
          <w:rFonts w:ascii="Times New Roman" w:hAnsi="Times New Roman" w:cs="Times New Roman" w:hint="eastAsia"/>
          <w:i/>
          <w:iCs/>
          <w:sz w:val="24"/>
          <w:szCs w:val="24"/>
        </w:rPr>
        <w:t>CBT with justice-involved clients: Interventions for antisocial and self-destructive behaviors</w:t>
      </w:r>
      <w:r w:rsidRPr="008A0A6B">
        <w:rPr>
          <w:rFonts w:ascii="Times New Roman" w:hAnsi="Times New Roman" w:cs="Times New Roman" w:hint="eastAsia"/>
          <w:sz w:val="24"/>
          <w:szCs w:val="24"/>
        </w:rPr>
        <w:t>.</w:t>
      </w:r>
      <w:r w:rsidRPr="008A0A6B">
        <w:t xml:space="preserve"> </w:t>
      </w:r>
      <w:r w:rsidRPr="008A0A6B">
        <w:rPr>
          <w:rFonts w:ascii="Times New Roman" w:hAnsi="Times New Roman" w:cs="Times New Roman"/>
          <w:sz w:val="24"/>
          <w:szCs w:val="24"/>
        </w:rPr>
        <w:tab/>
        <w:t>New</w:t>
      </w:r>
      <w:r>
        <w:rPr>
          <w:rFonts w:ascii="Times New Roman" w:hAnsi="Times New Roman" w:cs="Times New Roman"/>
          <w:sz w:val="24"/>
          <w:szCs w:val="24"/>
        </w:rPr>
        <w:t xml:space="preserve"> York, NY : The Guilford Press.</w:t>
      </w:r>
    </w:p>
    <w:p w:rsidR="008A0A6B" w:rsidRPr="00091EC5" w:rsidRDefault="008A0A6B" w:rsidP="008A0A6B">
      <w:pPr>
        <w:spacing w:after="0" w:line="480" w:lineRule="auto"/>
        <w:ind w:left="720" w:hanging="720"/>
        <w:contextualSpacing/>
        <w:rPr>
          <w:rFonts w:ascii="Times New Roman" w:hAnsi="Times New Roman" w:cs="Times New Roman"/>
          <w:sz w:val="24"/>
          <w:szCs w:val="24"/>
        </w:rPr>
      </w:pPr>
      <w:r w:rsidRPr="008A0A6B">
        <w:rPr>
          <w:rFonts w:ascii="Times New Roman" w:hAnsi="Times New Roman" w:cs="Times New Roman" w:hint="eastAsia"/>
          <w:sz w:val="24"/>
          <w:szCs w:val="24"/>
        </w:rPr>
        <w:t>Whitfeild, G., &amp; Davidson, A. (2008). </w:t>
      </w:r>
      <w:r w:rsidRPr="008A0A6B">
        <w:rPr>
          <w:rFonts w:ascii="Times New Roman" w:hAnsi="Times New Roman" w:cs="Times New Roman" w:hint="eastAsia"/>
          <w:i/>
          <w:iCs/>
          <w:sz w:val="24"/>
          <w:szCs w:val="24"/>
        </w:rPr>
        <w:t>Cognitive behavioural therapy explained</w:t>
      </w:r>
      <w:r w:rsidRPr="008A0A6B">
        <w:rPr>
          <w:rFonts w:ascii="Times New Roman" w:hAnsi="Times New Roman" w:cs="Times New Roman" w:hint="eastAsia"/>
          <w:sz w:val="24"/>
          <w:szCs w:val="24"/>
        </w:rPr>
        <w:t>. Oxford: Radcliffe Medical Press Ltd.</w:t>
      </w:r>
    </w:p>
    <w:sectPr w:rsidR="008A0A6B" w:rsidRPr="00091EC5" w:rsidSect="00A97E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7EB" w:rsidRDefault="007C77EB" w:rsidP="00A97E96">
      <w:pPr>
        <w:spacing w:after="0" w:line="240" w:lineRule="auto"/>
      </w:pPr>
      <w:r>
        <w:separator/>
      </w:r>
    </w:p>
  </w:endnote>
  <w:endnote w:type="continuationSeparator" w:id="0">
    <w:p w:rsidR="007C77EB" w:rsidRDefault="007C77EB" w:rsidP="00A97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7EB" w:rsidRDefault="007C77EB" w:rsidP="00A97E96">
      <w:pPr>
        <w:spacing w:after="0" w:line="240" w:lineRule="auto"/>
      </w:pPr>
      <w:r>
        <w:separator/>
      </w:r>
    </w:p>
  </w:footnote>
  <w:footnote w:type="continuationSeparator" w:id="0">
    <w:p w:rsidR="007C77EB" w:rsidRDefault="007C77EB" w:rsidP="00A97E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E96" w:rsidRPr="00A97E96" w:rsidRDefault="00A97E96">
    <w:pPr>
      <w:pStyle w:val="Header"/>
      <w:jc w:val="right"/>
      <w:rPr>
        <w:rFonts w:ascii="Times New Roman" w:hAnsi="Times New Roman" w:cs="Times New Roman"/>
        <w:sz w:val="24"/>
        <w:szCs w:val="24"/>
      </w:rPr>
    </w:pPr>
    <w:r w:rsidRPr="00A97E96">
      <w:rPr>
        <w:rFonts w:ascii="Times New Roman" w:hAnsi="Times New Roman" w:cs="Times New Roman"/>
        <w:sz w:val="24"/>
        <w:szCs w:val="24"/>
      </w:rPr>
      <w:t>COGNITIVE BEHAVIORAL PROGRAMS</w:t>
    </w:r>
    <w:sdt>
      <w:sdtPr>
        <w:rPr>
          <w:rFonts w:ascii="Times New Roman" w:hAnsi="Times New Roman" w:cs="Times New Roman"/>
          <w:sz w:val="24"/>
          <w:szCs w:val="24"/>
        </w:rPr>
        <w:id w:val="70984646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97E96">
          <w:rPr>
            <w:rFonts w:ascii="Times New Roman" w:hAnsi="Times New Roman" w:cs="Times New Roman"/>
            <w:sz w:val="24"/>
            <w:szCs w:val="24"/>
          </w:rPr>
          <w:fldChar w:fldCharType="begin"/>
        </w:r>
        <w:r w:rsidRPr="00A97E96">
          <w:rPr>
            <w:rFonts w:ascii="Times New Roman" w:hAnsi="Times New Roman" w:cs="Times New Roman"/>
            <w:sz w:val="24"/>
            <w:szCs w:val="24"/>
          </w:rPr>
          <w:instrText xml:space="preserve"> PAGE   \* MERGEFORMAT </w:instrText>
        </w:r>
        <w:r w:rsidRPr="00A97E96">
          <w:rPr>
            <w:rFonts w:ascii="Times New Roman" w:hAnsi="Times New Roman" w:cs="Times New Roman"/>
            <w:sz w:val="24"/>
            <w:szCs w:val="24"/>
          </w:rPr>
          <w:fldChar w:fldCharType="separate"/>
        </w:r>
        <w:r w:rsidR="00527A4B">
          <w:rPr>
            <w:rFonts w:ascii="Times New Roman" w:hAnsi="Times New Roman" w:cs="Times New Roman"/>
            <w:noProof/>
            <w:sz w:val="24"/>
            <w:szCs w:val="24"/>
          </w:rPr>
          <w:t>2</w:t>
        </w:r>
        <w:r w:rsidRPr="00A97E96">
          <w:rPr>
            <w:rFonts w:ascii="Times New Roman" w:hAnsi="Times New Roman" w:cs="Times New Roman"/>
            <w:noProof/>
            <w:sz w:val="24"/>
            <w:szCs w:val="24"/>
          </w:rPr>
          <w:fldChar w:fldCharType="end"/>
        </w:r>
      </w:sdtContent>
    </w:sdt>
  </w:p>
  <w:p w:rsidR="00A97E96" w:rsidRDefault="00A97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7E96" w:rsidRPr="00A97E96" w:rsidRDefault="00A97E96">
    <w:pPr>
      <w:pStyle w:val="Header"/>
      <w:jc w:val="right"/>
      <w:rPr>
        <w:rFonts w:ascii="Times New Roman" w:hAnsi="Times New Roman" w:cs="Times New Roman"/>
        <w:sz w:val="24"/>
        <w:szCs w:val="24"/>
      </w:rPr>
    </w:pPr>
    <w:r w:rsidRPr="00A97E96">
      <w:rPr>
        <w:rFonts w:ascii="Times New Roman" w:hAnsi="Times New Roman" w:cs="Times New Roman"/>
        <w:sz w:val="24"/>
        <w:szCs w:val="24"/>
      </w:rPr>
      <w:t>Running head: COGNITIVE BEHAVIORAL PROGRAMS</w:t>
    </w:r>
    <w:r>
      <w:rPr>
        <w:rFonts w:ascii="Times New Roman" w:hAnsi="Times New Roman" w:cs="Times New Roman"/>
        <w:sz w:val="24"/>
        <w:szCs w:val="24"/>
      </w:rPr>
      <w:t xml:space="preserve">                                                        </w:t>
    </w:r>
    <w:r w:rsidRPr="00A97E96">
      <w:rPr>
        <w:rFonts w:ascii="Times New Roman" w:hAnsi="Times New Roman" w:cs="Times New Roman"/>
        <w:sz w:val="24"/>
        <w:szCs w:val="24"/>
      </w:rPr>
      <w:t xml:space="preserve"> </w:t>
    </w:r>
    <w:sdt>
      <w:sdtPr>
        <w:rPr>
          <w:rFonts w:ascii="Times New Roman" w:hAnsi="Times New Roman" w:cs="Times New Roman"/>
          <w:sz w:val="24"/>
          <w:szCs w:val="24"/>
        </w:rPr>
        <w:id w:val="-965269804"/>
        <w:docPartObj>
          <w:docPartGallery w:val="Page Numbers (Top of Page)"/>
          <w:docPartUnique/>
        </w:docPartObj>
      </w:sdtPr>
      <w:sdtEndPr>
        <w:rPr>
          <w:noProof/>
        </w:rPr>
      </w:sdtEndPr>
      <w:sdtContent>
        <w:r w:rsidRPr="00A97E96">
          <w:rPr>
            <w:rFonts w:ascii="Times New Roman" w:hAnsi="Times New Roman" w:cs="Times New Roman"/>
            <w:sz w:val="24"/>
            <w:szCs w:val="24"/>
          </w:rPr>
          <w:fldChar w:fldCharType="begin"/>
        </w:r>
        <w:r w:rsidRPr="00A97E96">
          <w:rPr>
            <w:rFonts w:ascii="Times New Roman" w:hAnsi="Times New Roman" w:cs="Times New Roman"/>
            <w:sz w:val="24"/>
            <w:szCs w:val="24"/>
          </w:rPr>
          <w:instrText xml:space="preserve"> PAGE   \* MERGEFORMAT </w:instrText>
        </w:r>
        <w:r w:rsidRPr="00A97E96">
          <w:rPr>
            <w:rFonts w:ascii="Times New Roman" w:hAnsi="Times New Roman" w:cs="Times New Roman"/>
            <w:sz w:val="24"/>
            <w:szCs w:val="24"/>
          </w:rPr>
          <w:fldChar w:fldCharType="separate"/>
        </w:r>
        <w:r w:rsidR="007C77EB">
          <w:rPr>
            <w:rFonts w:ascii="Times New Roman" w:hAnsi="Times New Roman" w:cs="Times New Roman"/>
            <w:noProof/>
            <w:sz w:val="24"/>
            <w:szCs w:val="24"/>
          </w:rPr>
          <w:t>1</w:t>
        </w:r>
        <w:r w:rsidRPr="00A97E96">
          <w:rPr>
            <w:rFonts w:ascii="Times New Roman" w:hAnsi="Times New Roman" w:cs="Times New Roman"/>
            <w:noProof/>
            <w:sz w:val="24"/>
            <w:szCs w:val="24"/>
          </w:rPr>
          <w:fldChar w:fldCharType="end"/>
        </w:r>
      </w:sdtContent>
    </w:sdt>
  </w:p>
  <w:p w:rsidR="00A97E96" w:rsidRDefault="00A97E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zNwDSpgaGFgYWZko6SsGpxcWZ+XkgBYa1ANkM7TYsAAAA"/>
  </w:docVars>
  <w:rsids>
    <w:rsidRoot w:val="005A373F"/>
    <w:rsid w:val="00091EC5"/>
    <w:rsid w:val="00123569"/>
    <w:rsid w:val="00194073"/>
    <w:rsid w:val="00327435"/>
    <w:rsid w:val="004339F6"/>
    <w:rsid w:val="00527A4B"/>
    <w:rsid w:val="005653EC"/>
    <w:rsid w:val="005A373F"/>
    <w:rsid w:val="006F3ACB"/>
    <w:rsid w:val="0076181A"/>
    <w:rsid w:val="007C77EB"/>
    <w:rsid w:val="008A0A6B"/>
    <w:rsid w:val="00952AE9"/>
    <w:rsid w:val="009A646F"/>
    <w:rsid w:val="00A12FDF"/>
    <w:rsid w:val="00A519F8"/>
    <w:rsid w:val="00A53E2B"/>
    <w:rsid w:val="00A822F4"/>
    <w:rsid w:val="00A97E96"/>
    <w:rsid w:val="00B63D0A"/>
    <w:rsid w:val="00B9356F"/>
    <w:rsid w:val="00CF2E57"/>
    <w:rsid w:val="00D2032D"/>
    <w:rsid w:val="00D55D9F"/>
    <w:rsid w:val="00DA5C7A"/>
    <w:rsid w:val="00E715D1"/>
    <w:rsid w:val="00E74EA9"/>
    <w:rsid w:val="00F31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E96"/>
  </w:style>
  <w:style w:type="paragraph" w:styleId="Footer">
    <w:name w:val="footer"/>
    <w:basedOn w:val="Normal"/>
    <w:link w:val="FooterChar"/>
    <w:uiPriority w:val="99"/>
    <w:unhideWhenUsed/>
    <w:rsid w:val="00A97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E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E96"/>
  </w:style>
  <w:style w:type="paragraph" w:styleId="Footer">
    <w:name w:val="footer"/>
    <w:basedOn w:val="Normal"/>
    <w:link w:val="FooterChar"/>
    <w:uiPriority w:val="99"/>
    <w:unhideWhenUsed/>
    <w:rsid w:val="00A97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2019-09-23T02:24:00Z</dcterms:created>
  <dcterms:modified xsi:type="dcterms:W3CDTF">2019-09-23T02:27:00Z</dcterms:modified>
</cp:coreProperties>
</file>